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CAC64" w14:textId="77777777" w:rsidR="00202394" w:rsidRPr="00202394" w:rsidRDefault="00202394" w:rsidP="00813885">
      <w:pPr>
        <w:pStyle w:val="Heading3"/>
        <w:shd w:val="clear" w:color="auto" w:fill="FFFFFF"/>
        <w:spacing w:before="300" w:after="150"/>
        <w:jc w:val="center"/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</w:pPr>
      <w:r w:rsidRPr="00202394">
        <w:rPr>
          <w:rFonts w:asciiTheme="minorHAnsi" w:hAnsiTheme="minorHAnsi" w:cstheme="minorHAnsi"/>
          <w:b w:val="0"/>
          <w:i/>
          <w:color w:val="FF0000"/>
          <w:sz w:val="48"/>
          <w:szCs w:val="48"/>
        </w:rPr>
        <w:t>«</w:t>
      </w:r>
      <w:proofErr w:type="spellStart"/>
      <w:r w:rsidR="00813885" w:rsidRPr="00813885">
        <w:rPr>
          <w:rFonts w:ascii="Calibri" w:hAnsi="Calibri"/>
          <w:i/>
          <w:color w:val="FF0000"/>
          <w:sz w:val="48"/>
          <w:szCs w:val="48"/>
        </w:rPr>
        <w:t>Слідами</w:t>
      </w:r>
      <w:proofErr w:type="spellEnd"/>
      <w:r w:rsidR="00813885" w:rsidRPr="00813885">
        <w:rPr>
          <w:rFonts w:ascii="Calibri" w:hAnsi="Calibri"/>
          <w:i/>
          <w:color w:val="FF0000"/>
          <w:sz w:val="48"/>
          <w:szCs w:val="48"/>
        </w:rPr>
        <w:t xml:space="preserve"> </w:t>
      </w:r>
      <w:proofErr w:type="spellStart"/>
      <w:r w:rsidR="00813885" w:rsidRPr="00813885">
        <w:rPr>
          <w:rFonts w:ascii="Calibri" w:hAnsi="Calibri"/>
          <w:i/>
          <w:color w:val="FF0000"/>
          <w:sz w:val="48"/>
          <w:szCs w:val="48"/>
        </w:rPr>
        <w:t>Старого</w:t>
      </w:r>
      <w:proofErr w:type="spellEnd"/>
      <w:r w:rsidR="00813885" w:rsidRPr="00813885">
        <w:rPr>
          <w:rFonts w:ascii="Calibri" w:hAnsi="Calibri"/>
          <w:i/>
          <w:color w:val="FF0000"/>
          <w:sz w:val="48"/>
          <w:szCs w:val="48"/>
        </w:rPr>
        <w:t xml:space="preserve"> </w:t>
      </w:r>
      <w:proofErr w:type="spellStart"/>
      <w:r w:rsidR="00813885" w:rsidRPr="00813885">
        <w:rPr>
          <w:rFonts w:ascii="Calibri" w:hAnsi="Calibri"/>
          <w:i/>
          <w:color w:val="FF0000"/>
          <w:sz w:val="48"/>
          <w:szCs w:val="48"/>
        </w:rPr>
        <w:t>та</w:t>
      </w:r>
      <w:proofErr w:type="spellEnd"/>
      <w:r w:rsidR="00813885" w:rsidRPr="00813885">
        <w:rPr>
          <w:rFonts w:ascii="Calibri" w:hAnsi="Calibri"/>
          <w:i/>
          <w:color w:val="FF0000"/>
          <w:sz w:val="48"/>
          <w:szCs w:val="48"/>
        </w:rPr>
        <w:t xml:space="preserve"> </w:t>
      </w:r>
      <w:proofErr w:type="spellStart"/>
      <w:r w:rsidR="00813885" w:rsidRPr="00813885">
        <w:rPr>
          <w:rFonts w:ascii="Calibri" w:hAnsi="Calibri"/>
          <w:i/>
          <w:color w:val="FF0000"/>
          <w:sz w:val="48"/>
          <w:szCs w:val="48"/>
        </w:rPr>
        <w:t>Нового</w:t>
      </w:r>
      <w:proofErr w:type="spellEnd"/>
      <w:r w:rsidR="00813885" w:rsidRPr="00813885">
        <w:rPr>
          <w:rFonts w:ascii="Calibri" w:hAnsi="Calibri"/>
          <w:i/>
          <w:color w:val="FF0000"/>
          <w:sz w:val="48"/>
          <w:szCs w:val="48"/>
        </w:rPr>
        <w:t xml:space="preserve"> </w:t>
      </w:r>
      <w:proofErr w:type="spellStart"/>
      <w:r w:rsidR="00813885" w:rsidRPr="00813885">
        <w:rPr>
          <w:rFonts w:ascii="Calibri" w:hAnsi="Calibri"/>
          <w:i/>
          <w:color w:val="FF0000"/>
          <w:sz w:val="48"/>
          <w:szCs w:val="48"/>
        </w:rPr>
        <w:t>Завітів</w:t>
      </w:r>
      <w:proofErr w:type="spellEnd"/>
      <w:r w:rsidRPr="00202394">
        <w:rPr>
          <w:rStyle w:val="Heading3Char"/>
          <w:rFonts w:asciiTheme="minorHAnsi" w:eastAsiaTheme="majorEastAsia" w:hAnsiTheme="minorHAnsi" w:cstheme="minorHAnsi"/>
          <w:b/>
          <w:i/>
          <w:color w:val="FF0000"/>
          <w:sz w:val="48"/>
          <w:szCs w:val="48"/>
        </w:rPr>
        <w:t>»</w:t>
      </w:r>
    </w:p>
    <w:p w14:paraId="7BDE6B0A" w14:textId="77777777" w:rsidR="00202394" w:rsidRPr="00202394" w:rsidRDefault="0030702A" w:rsidP="005F1655">
      <w:pPr>
        <w:pStyle w:val="NoSpacing"/>
        <w:jc w:val="center"/>
        <w:rPr>
          <w:b/>
          <w:i/>
          <w:color w:val="17365D" w:themeColor="text2" w:themeShade="BF"/>
          <w:sz w:val="36"/>
          <w:lang w:val="ru-RU"/>
        </w:rPr>
      </w:pPr>
      <w:r>
        <w:rPr>
          <w:b/>
          <w:i/>
          <w:color w:val="17365D" w:themeColor="text2" w:themeShade="BF"/>
          <w:sz w:val="36"/>
          <w:lang w:val="uk-UA"/>
        </w:rPr>
        <w:t>21</w:t>
      </w:r>
      <w:r w:rsidR="005F1655">
        <w:rPr>
          <w:b/>
          <w:i/>
          <w:color w:val="17365D" w:themeColor="text2" w:themeShade="BF"/>
          <w:sz w:val="36"/>
          <w:lang w:val="uk-UA"/>
        </w:rPr>
        <w:t>-</w:t>
      </w:r>
      <w:r>
        <w:rPr>
          <w:b/>
          <w:i/>
          <w:color w:val="17365D" w:themeColor="text2" w:themeShade="BF"/>
          <w:sz w:val="36"/>
          <w:lang w:val="uk-UA"/>
        </w:rPr>
        <w:t>28</w:t>
      </w:r>
      <w:r w:rsidR="005F1655">
        <w:rPr>
          <w:b/>
          <w:i/>
          <w:color w:val="17365D" w:themeColor="text2" w:themeShade="BF"/>
          <w:sz w:val="36"/>
        </w:rPr>
        <w:t xml:space="preserve"> </w:t>
      </w:r>
      <w:r w:rsidR="005C55F8">
        <w:rPr>
          <w:b/>
          <w:i/>
          <w:color w:val="17365D" w:themeColor="text2" w:themeShade="BF"/>
          <w:sz w:val="36"/>
          <w:lang w:val="uk-UA"/>
        </w:rPr>
        <w:t>березня</w:t>
      </w:r>
      <w:r w:rsidR="005F1655">
        <w:rPr>
          <w:b/>
          <w:i/>
          <w:color w:val="17365D" w:themeColor="text2" w:themeShade="BF"/>
          <w:sz w:val="36"/>
        </w:rPr>
        <w:t xml:space="preserve"> 201</w:t>
      </w:r>
      <w:r w:rsidR="005F1655">
        <w:rPr>
          <w:b/>
          <w:i/>
          <w:color w:val="17365D" w:themeColor="text2" w:themeShade="BF"/>
          <w:sz w:val="36"/>
          <w:lang w:val="uk-UA"/>
        </w:rPr>
        <w:t>8</w:t>
      </w:r>
      <w:r w:rsidR="00202394" w:rsidRPr="004A33BC">
        <w:rPr>
          <w:b/>
          <w:i/>
          <w:color w:val="17365D" w:themeColor="text2" w:themeShade="BF"/>
          <w:sz w:val="36"/>
        </w:rPr>
        <w:t xml:space="preserve"> р.</w:t>
      </w:r>
    </w:p>
    <w:p w14:paraId="1EBD626F" w14:textId="77777777" w:rsidR="00202394" w:rsidRDefault="00202394" w:rsidP="00202394">
      <w:pPr>
        <w:pStyle w:val="NoSpacing"/>
        <w:jc w:val="center"/>
        <w:rPr>
          <w:b/>
          <w:color w:val="auto"/>
          <w:sz w:val="28"/>
          <w:lang w:val="en-US"/>
        </w:rPr>
      </w:pPr>
      <w:r w:rsidRPr="004A33BC">
        <w:rPr>
          <w:b/>
          <w:color w:val="auto"/>
          <w:sz w:val="28"/>
          <w:lang w:val="uk-UA"/>
        </w:rPr>
        <w:t>8 днів/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7</w:t>
      </w:r>
      <w:r w:rsidRPr="004A33BC">
        <w:rPr>
          <w:b/>
          <w:color w:val="auto"/>
          <w:sz w:val="28"/>
          <w:lang w:val="en-US"/>
        </w:rPr>
        <w:t xml:space="preserve"> </w:t>
      </w:r>
      <w:r w:rsidRPr="004A33BC">
        <w:rPr>
          <w:b/>
          <w:color w:val="auto"/>
          <w:sz w:val="28"/>
          <w:lang w:val="uk-UA"/>
        </w:rPr>
        <w:t>ночей</w:t>
      </w:r>
      <w:bookmarkStart w:id="0" w:name="_GoBack"/>
      <w:bookmarkEnd w:id="0"/>
    </w:p>
    <w:p w14:paraId="62760348" w14:textId="77777777" w:rsidR="00202394" w:rsidRPr="00202394" w:rsidRDefault="00202394" w:rsidP="00202394">
      <w:pPr>
        <w:pStyle w:val="NoSpacing"/>
        <w:jc w:val="center"/>
        <w:rPr>
          <w:b/>
          <w:color w:val="auto"/>
          <w:sz w:val="20"/>
          <w:lang w:val="en-US"/>
        </w:rPr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253"/>
        <w:gridCol w:w="5953"/>
      </w:tblGrid>
      <w:tr w:rsidR="00202394" w:rsidRPr="00FB2BA1" w14:paraId="20EEB968" w14:textId="77777777" w:rsidTr="00202394">
        <w:trPr>
          <w:trHeight w:val="280"/>
        </w:trPr>
        <w:tc>
          <w:tcPr>
            <w:tcW w:w="11482" w:type="dxa"/>
            <w:gridSpan w:val="3"/>
            <w:shd w:val="clear" w:color="auto" w:fill="548DD4"/>
            <w:vAlign w:val="center"/>
          </w:tcPr>
          <w:p w14:paraId="6468BB85" w14:textId="77777777" w:rsidR="00202394" w:rsidRPr="00202394" w:rsidRDefault="00202394" w:rsidP="00202394">
            <w:pPr>
              <w:pStyle w:val="NoSpacing"/>
              <w:jc w:val="center"/>
              <w:rPr>
                <w:b/>
                <w:lang w:val="en-US"/>
              </w:rPr>
            </w:pPr>
            <w:r w:rsidRPr="00202394">
              <w:rPr>
                <w:b/>
                <w:color w:val="FFFFFF" w:themeColor="background1"/>
                <w:sz w:val="28"/>
              </w:rPr>
              <w:t>Програма туру:</w:t>
            </w:r>
          </w:p>
        </w:tc>
      </w:tr>
      <w:tr w:rsidR="005C55F8" w:rsidRPr="00794BF5" w14:paraId="32D77577" w14:textId="77777777" w:rsidTr="00202394">
        <w:tc>
          <w:tcPr>
            <w:tcW w:w="1276" w:type="dxa"/>
            <w:vAlign w:val="center"/>
          </w:tcPr>
          <w:p w14:paraId="014B8754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1 День</w:t>
            </w:r>
          </w:p>
        </w:tc>
        <w:tc>
          <w:tcPr>
            <w:tcW w:w="10206" w:type="dxa"/>
            <w:gridSpan w:val="2"/>
          </w:tcPr>
          <w:p w14:paraId="49934C00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Збір групи в аеропорту .Виліт до Тель-Авіву . Приліт в аеропорт ім.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Бен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Гуріон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Зустріч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гідом</w:t>
            </w:r>
            <w:r w:rsidRPr="005C55F8">
              <w:rPr>
                <w:rFonts w:ascii="Times New Roman" w:hAnsi="Times New Roman" w:cs="Times New Roman"/>
              </w:rPr>
              <w:t>.</w:t>
            </w:r>
            <w:r w:rsidRPr="005C55F8">
              <w:rPr>
                <w:rFonts w:ascii="Times New Roman" w:hAnsi="Times New Roman" w:cs="Times New Roman"/>
                <w:b/>
              </w:rPr>
              <w:t>Тель-Авів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Яффо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Церква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св.Петра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Відпочинок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Середземному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морі.</w:t>
            </w:r>
            <w:r w:rsidRPr="005C55F8">
              <w:rPr>
                <w:rFonts w:ascii="Times New Roman" w:hAnsi="Times New Roman" w:cs="Times New Roman"/>
              </w:rPr>
              <w:t>Переїзд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до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Вифлеєму</w:t>
            </w:r>
            <w:proofErr w:type="spellEnd"/>
            <w:r w:rsidRPr="005C55F8">
              <w:rPr>
                <w:rFonts w:ascii="Times New Roman" w:hAnsi="Times New Roman" w:cs="Times New Roman"/>
              </w:rPr>
              <w:t>. Розміщення в готелі. Вечеря. Нічліг.</w:t>
            </w:r>
          </w:p>
        </w:tc>
      </w:tr>
      <w:tr w:rsidR="005C55F8" w:rsidRPr="00794BF5" w14:paraId="787CBE66" w14:textId="77777777" w:rsidTr="00202394">
        <w:tc>
          <w:tcPr>
            <w:tcW w:w="1276" w:type="dxa"/>
            <w:vAlign w:val="center"/>
          </w:tcPr>
          <w:p w14:paraId="0EC236E4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2 День</w:t>
            </w:r>
          </w:p>
        </w:tc>
        <w:tc>
          <w:tcPr>
            <w:tcW w:w="10206" w:type="dxa"/>
            <w:gridSpan w:val="2"/>
          </w:tcPr>
          <w:p w14:paraId="4BC08871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 у </w:t>
            </w: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Вифлеємі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14:paraId="343F390F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r w:rsidRPr="005C55F8">
              <w:rPr>
                <w:rFonts w:ascii="Times New Roman" w:hAnsi="Times New Roman" w:cs="Times New Roman"/>
                <w:b/>
              </w:rPr>
              <w:t xml:space="preserve">Храм Різдва Христового. Молочний Грот.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Поле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пастушків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Ейн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Карем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r w:rsidRPr="005C55F8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зустрічі Діви Марії та Єлизавети (матері Івана Хрестителя). Джерело Марії. Місця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пов’язані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C55F8">
              <w:rPr>
                <w:rFonts w:ascii="Times New Roman" w:hAnsi="Times New Roman" w:cs="Times New Roman"/>
              </w:rPr>
              <w:t>Іваном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Предтечею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.  Повернення до готелю. Вечеря. Нічліг. </w:t>
            </w:r>
          </w:p>
        </w:tc>
      </w:tr>
      <w:tr w:rsidR="005C55F8" w:rsidRPr="00794BF5" w14:paraId="1C26BB6A" w14:textId="77777777" w:rsidTr="00202394">
        <w:tc>
          <w:tcPr>
            <w:tcW w:w="1276" w:type="dxa"/>
            <w:vAlign w:val="center"/>
          </w:tcPr>
          <w:p w14:paraId="64A159F8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3 День</w:t>
            </w:r>
          </w:p>
        </w:tc>
        <w:tc>
          <w:tcPr>
            <w:tcW w:w="10206" w:type="dxa"/>
            <w:gridSpan w:val="2"/>
          </w:tcPr>
          <w:p w14:paraId="1D05764F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Хайфа. </w:t>
            </w: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Назарет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, </w:t>
            </w: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Кана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Галилейська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. </w:t>
            </w:r>
          </w:p>
          <w:p w14:paraId="759867CC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Виселення з готелю. </w:t>
            </w:r>
          </w:p>
          <w:p w14:paraId="72D2F8AA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  <w:b/>
                <w:bCs/>
                <w:iCs/>
                <w:lang w:eastAsia="ru-RU"/>
              </w:rPr>
              <w:t>Хайфа</w:t>
            </w:r>
            <w:r w:rsidRPr="005C55F8">
              <w:rPr>
                <w:rFonts w:ascii="Times New Roman" w:hAnsi="Times New Roman" w:cs="Times New Roman"/>
                <w:lang w:eastAsia="ru-RU"/>
              </w:rPr>
              <w:t xml:space="preserve">. Храм пророка Іллі.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Кармелітський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монастир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 «Stella Maris» («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Зірка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моря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»).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Панорама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Бахайських</w:t>
            </w:r>
            <w:proofErr w:type="spellEnd"/>
            <w:r w:rsidRPr="005C55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lang w:eastAsia="ru-RU"/>
              </w:rPr>
              <w:t>садів.</w:t>
            </w:r>
            <w:r w:rsidRPr="005C55F8">
              <w:rPr>
                <w:rFonts w:ascii="Times New Roman" w:hAnsi="Times New Roman" w:cs="Times New Roman"/>
                <w:b/>
              </w:rPr>
              <w:t>Назарет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Храм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Благовіщення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Джерело Діви Марії. </w:t>
            </w:r>
            <w:r w:rsidRPr="005C55F8">
              <w:rPr>
                <w:rStyle w:val="apple-style-span"/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Церква Архангела </w:t>
            </w:r>
            <w:proofErr w:type="spellStart"/>
            <w:r w:rsidRPr="005C55F8">
              <w:rPr>
                <w:rStyle w:val="apple-style-span"/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Гавриїла</w:t>
            </w:r>
            <w:proofErr w:type="spellEnd"/>
            <w:r w:rsidRPr="005C55F8">
              <w:rPr>
                <w:rStyle w:val="apple-style-span"/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Кана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Галилейська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сотворіння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першого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чуда Ісуса Христа - перетворення води в вино на шлюбній гостині. </w:t>
            </w:r>
          </w:p>
          <w:p w14:paraId="229A7FD4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  <w:b/>
              </w:rPr>
              <w:t>Розміщення в готелі</w:t>
            </w:r>
            <w:r w:rsidRPr="005C55F8">
              <w:rPr>
                <w:rFonts w:ascii="Times New Roman" w:hAnsi="Times New Roman" w:cs="Times New Roman"/>
              </w:rPr>
              <w:t>. Вечеря. Нічліг.</w:t>
            </w:r>
          </w:p>
        </w:tc>
      </w:tr>
      <w:tr w:rsidR="005C55F8" w:rsidRPr="00794BF5" w14:paraId="2ACF55E9" w14:textId="77777777" w:rsidTr="00202394">
        <w:tc>
          <w:tcPr>
            <w:tcW w:w="1276" w:type="dxa"/>
            <w:vAlign w:val="center"/>
          </w:tcPr>
          <w:p w14:paraId="14F08B5B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4 День</w:t>
            </w:r>
          </w:p>
        </w:tc>
        <w:tc>
          <w:tcPr>
            <w:tcW w:w="10206" w:type="dxa"/>
            <w:gridSpan w:val="2"/>
          </w:tcPr>
          <w:p w14:paraId="6B1EDE39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Християнська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Галилея</w:t>
            </w:r>
            <w:proofErr w:type="spellEnd"/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</w:p>
          <w:p w14:paraId="1A402B71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Виселення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готелю.</w:t>
            </w:r>
            <w:r w:rsidRPr="005C55F8">
              <w:rPr>
                <w:rFonts w:ascii="Times New Roman" w:hAnsi="Times New Roman" w:cs="Times New Roman"/>
                <w:b/>
              </w:rPr>
              <w:t>Гора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Фавор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Преображення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Господнього.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Табха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храм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помноження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хлібів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і риб. Монастир пророка Іллі.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Гора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Блаженств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Капернаум</w:t>
            </w:r>
            <w:proofErr w:type="spellEnd"/>
            <w:r w:rsidRPr="005C55F8">
              <w:rPr>
                <w:rFonts w:ascii="Times New Roman" w:hAnsi="Times New Roman" w:cs="Times New Roman"/>
              </w:rPr>
              <w:t>.</w:t>
            </w:r>
            <w:r w:rsidRPr="005C55F8">
              <w:rPr>
                <w:rFonts w:ascii="Times New Roman" w:hAnsi="Times New Roman" w:cs="Times New Roman"/>
                <w:b/>
              </w:rPr>
              <w:t xml:space="preserve"> Церква дванадцяти Апостолів.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Галилейське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море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Факультативно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обід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з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рибою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. Петра ( вартість - 20–25 $ з особи). Розміщення в готелі. </w:t>
            </w:r>
            <w:r w:rsidRPr="005C55F8">
              <w:rPr>
                <w:rFonts w:ascii="Times New Roman" w:hAnsi="Times New Roman" w:cs="Times New Roman"/>
              </w:rPr>
              <w:t>Вечеря. Нічліг.</w:t>
            </w:r>
          </w:p>
        </w:tc>
      </w:tr>
      <w:tr w:rsidR="005C55F8" w:rsidRPr="00C9496E" w14:paraId="5F0A436D" w14:textId="77777777" w:rsidTr="00202394">
        <w:tc>
          <w:tcPr>
            <w:tcW w:w="1276" w:type="dxa"/>
            <w:vAlign w:val="center"/>
          </w:tcPr>
          <w:p w14:paraId="6F1F8689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5 День</w:t>
            </w:r>
          </w:p>
        </w:tc>
        <w:tc>
          <w:tcPr>
            <w:tcW w:w="10206" w:type="dxa"/>
            <w:gridSpan w:val="2"/>
          </w:tcPr>
          <w:p w14:paraId="27792D22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 у Єрусалимі.</w:t>
            </w:r>
          </w:p>
          <w:p w14:paraId="6EC53276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Панорама міста з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Оливної гори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proofErr w:type="spellStart"/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Ге</w:t>
            </w:r>
            <w:proofErr w:type="spellEnd"/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ф</w:t>
            </w:r>
            <w:proofErr w:type="spellStart"/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симанський</w:t>
            </w:r>
            <w:proofErr w:type="spellEnd"/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  </w:t>
            </w:r>
            <w:proofErr w:type="spellStart"/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сад</w:t>
            </w:r>
            <w:proofErr w:type="spellEnd"/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,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церква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Сльоза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Ісуса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» </w:t>
            </w:r>
            <w:r w:rsidRPr="005C55F8">
              <w:rPr>
                <w:rFonts w:ascii="Times New Roman" w:hAnsi="Times New Roman" w:cs="Times New Roman"/>
              </w:rPr>
              <w:t>(</w:t>
            </w:r>
            <w:proofErr w:type="spellStart"/>
            <w:r w:rsidRPr="005C55F8">
              <w:rPr>
                <w:rFonts w:ascii="Times New Roman" w:hAnsi="Times New Roman" w:cs="Times New Roman"/>
              </w:rPr>
              <w:t>Домінус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Флевіт</w:t>
            </w:r>
            <w:proofErr w:type="spellEnd"/>
            <w:r w:rsidRPr="005C55F8">
              <w:rPr>
                <w:rFonts w:ascii="Times New Roman" w:hAnsi="Times New Roman" w:cs="Times New Roman"/>
              </w:rPr>
              <w:t>).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Церкв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Усіх Націй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гробниц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Діви Марії</w:t>
            </w:r>
            <w:r w:rsidRPr="005C55F8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</w:rPr>
              <w:t> 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Базилік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Страстей Господніх, Гробниц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я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Божої Матері, Церкв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  <w:lang w:val="uk-UA"/>
              </w:rPr>
              <w:t>а</w:t>
            </w:r>
            <w:r w:rsidRPr="005C55F8">
              <w:rPr>
                <w:rStyle w:val="Strong"/>
                <w:rFonts w:ascii="Times New Roman" w:hAnsi="Times New Roman" w:cs="Times New Roman"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Отче Наш, Місце Вознесіння Господнього.</w:t>
            </w:r>
            <w:r w:rsidRPr="005C55F8">
              <w:rPr>
                <w:rStyle w:val="apple-converted-space"/>
                <w:rFonts w:ascii="Times New Roman" w:eastAsiaTheme="majorEastAsia" w:hAnsi="Times New Roman" w:cs="Times New Roman"/>
                <w:b/>
                <w:bCs/>
                <w:color w:val="auto"/>
                <w:sz w:val="23"/>
                <w:szCs w:val="23"/>
                <w:bdr w:val="none" w:sz="0" w:space="0" w:color="auto" w:frame="1"/>
                <w:shd w:val="clear" w:color="auto" w:fill="FFFFFF"/>
              </w:rPr>
              <w:t> </w:t>
            </w:r>
            <w:r w:rsidRPr="005C55F8">
              <w:rPr>
                <w:rFonts w:ascii="Times New Roman" w:hAnsi="Times New Roman" w:cs="Times New Roman"/>
                <w:b/>
              </w:rPr>
              <w:t xml:space="preserve">Гора Сіон, могила царя Давида. Кімната Тайної вечері. Сіонська Горниця.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Дорміціон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місце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Успіння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Богородиці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>.</w:t>
            </w:r>
            <w:r w:rsidRPr="005C55F8">
              <w:rPr>
                <w:rFonts w:ascii="Times New Roman" w:hAnsi="Times New Roman" w:cs="Times New Roman"/>
              </w:rPr>
              <w:t xml:space="preserve"> </w:t>
            </w:r>
          </w:p>
          <w:p w14:paraId="1E2DD327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>Стіна Плачу. Вечеря. Нічліг</w:t>
            </w:r>
          </w:p>
        </w:tc>
      </w:tr>
      <w:tr w:rsidR="005C55F8" w:rsidRPr="00794BF5" w14:paraId="3DE47D0F" w14:textId="77777777" w:rsidTr="00202394">
        <w:tc>
          <w:tcPr>
            <w:tcW w:w="1276" w:type="dxa"/>
            <w:vAlign w:val="center"/>
          </w:tcPr>
          <w:p w14:paraId="27C998A5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6 День</w:t>
            </w:r>
          </w:p>
        </w:tc>
        <w:tc>
          <w:tcPr>
            <w:tcW w:w="10206" w:type="dxa"/>
            <w:gridSpan w:val="2"/>
          </w:tcPr>
          <w:p w14:paraId="7BF1C8EE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>Паломництво у Єрусалимі.</w:t>
            </w:r>
          </w:p>
          <w:p w14:paraId="05B64E3F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Молитовний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шлях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Хресною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Дорогою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Віа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Долороза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. </w:t>
            </w:r>
            <w:r w:rsidRPr="005C55F8">
              <w:rPr>
                <w:rFonts w:ascii="Times New Roman" w:hAnsi="Times New Roman" w:cs="Times New Roman"/>
                <w:b/>
              </w:rPr>
              <w:t xml:space="preserve">Храм Гробу Господнього. </w:t>
            </w:r>
            <w:r w:rsidRPr="005C55F8">
              <w:rPr>
                <w:rFonts w:ascii="Times New Roman" w:hAnsi="Times New Roman" w:cs="Times New Roman"/>
              </w:rPr>
              <w:t xml:space="preserve"> Вечеря. Нічліг.</w:t>
            </w:r>
          </w:p>
        </w:tc>
      </w:tr>
      <w:tr w:rsidR="005C55F8" w:rsidRPr="00794BF5" w14:paraId="6C0CBDF2" w14:textId="77777777" w:rsidTr="00202394">
        <w:tc>
          <w:tcPr>
            <w:tcW w:w="1276" w:type="dxa"/>
            <w:vAlign w:val="center"/>
          </w:tcPr>
          <w:p w14:paraId="019E8ECE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7 День</w:t>
            </w:r>
          </w:p>
        </w:tc>
        <w:tc>
          <w:tcPr>
            <w:tcW w:w="10206" w:type="dxa"/>
            <w:gridSpan w:val="2"/>
          </w:tcPr>
          <w:p w14:paraId="3AD92CF5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C55F8">
              <w:rPr>
                <w:rFonts w:ascii="Times New Roman" w:hAnsi="Times New Roman" w:cs="Times New Roman"/>
                <w:b/>
                <w:i/>
                <w:u w:val="single"/>
              </w:rPr>
              <w:t xml:space="preserve">Йордан. Монастирі Іудейської пустелі. Єрихон. Мертве море. </w:t>
            </w:r>
          </w:p>
          <w:p w14:paraId="389E8EB8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5C55F8">
              <w:rPr>
                <w:rFonts w:ascii="Times New Roman" w:hAnsi="Times New Roman" w:cs="Times New Roman"/>
                <w:shd w:val="clear" w:color="auto" w:fill="FFFFFF"/>
              </w:rPr>
              <w:t>Сніданок. Виїзд в Іудейську пустелю.</w:t>
            </w:r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5D5F45F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  <w:b/>
              </w:rPr>
              <w:t>Єрихон</w:t>
            </w:r>
            <w:r w:rsidRPr="005C55F8">
              <w:rPr>
                <w:rFonts w:ascii="Times New Roman" w:hAnsi="Times New Roman" w:cs="Times New Roman"/>
                <w:b/>
                <w:color w:val="FF0000"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Дерево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Закхея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Наскельний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Монастир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r w:rsidRPr="005C55F8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Спокус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>»</w:t>
            </w:r>
            <w:r w:rsidRPr="005C55F8">
              <w:rPr>
                <w:rFonts w:ascii="Times New Roman" w:hAnsi="Times New Roman" w:cs="Times New Roman"/>
              </w:rPr>
              <w:t xml:space="preserve"> - місце, де диявол спокушав Ісуса Христа. (за бажанням підйом на фунікулері – 15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дол</w:t>
            </w:r>
            <w:proofErr w:type="spellEnd"/>
            <w:r w:rsidRPr="005C55F8">
              <w:rPr>
                <w:rFonts w:ascii="Times New Roman" w:hAnsi="Times New Roman" w:cs="Times New Roman"/>
              </w:rPr>
              <w:t>./</w:t>
            </w:r>
            <w:proofErr w:type="spellStart"/>
            <w:r w:rsidRPr="005C55F8">
              <w:rPr>
                <w:rFonts w:ascii="Times New Roman" w:hAnsi="Times New Roman" w:cs="Times New Roman"/>
              </w:rPr>
              <w:t>ос</w:t>
            </w:r>
            <w:proofErr w:type="spellEnd"/>
            <w:r w:rsidRPr="005C55F8">
              <w:rPr>
                <w:rFonts w:ascii="Times New Roman" w:hAnsi="Times New Roman" w:cs="Times New Roman"/>
              </w:rPr>
              <w:t>)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Каср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ель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Яхуд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місце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Хрещення Ісуса Христа на ріці Йордан (західний берег). Омовіння в водах </w:t>
            </w:r>
            <w:proofErr w:type="spellStart"/>
            <w:r w:rsidRPr="005C55F8">
              <w:rPr>
                <w:rFonts w:ascii="Times New Roman" w:hAnsi="Times New Roman" w:cs="Times New Roman"/>
              </w:rPr>
              <w:t>ріки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Йордан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5C55F8">
              <w:rPr>
                <w:rFonts w:ascii="Times New Roman" w:hAnsi="Times New Roman" w:cs="Times New Roman"/>
              </w:rPr>
              <w:t>благословінням</w:t>
            </w:r>
            <w:proofErr w:type="spellEnd"/>
            <w:r w:rsidRPr="005C55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</w:rPr>
              <w:t>священика</w:t>
            </w:r>
            <w:proofErr w:type="spellEnd"/>
            <w:r w:rsidRPr="005C55F8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Монастир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C55F8">
              <w:rPr>
                <w:rFonts w:ascii="Times New Roman" w:hAnsi="Times New Roman" w:cs="Times New Roman"/>
                <w:b/>
              </w:rPr>
              <w:t>св</w:t>
            </w:r>
            <w:proofErr w:type="spellEnd"/>
            <w:r w:rsidRPr="005C55F8">
              <w:rPr>
                <w:rFonts w:ascii="Times New Roman" w:hAnsi="Times New Roman" w:cs="Times New Roman"/>
                <w:b/>
              </w:rPr>
              <w:t>. Герасима.</w:t>
            </w:r>
            <w:r w:rsidRPr="005C55F8">
              <w:rPr>
                <w:rFonts w:ascii="Times New Roman" w:hAnsi="Times New Roman" w:cs="Times New Roman"/>
              </w:rPr>
              <w:t xml:space="preserve"> Відвідання фабрики косметики</w:t>
            </w:r>
            <w:r w:rsidRPr="005C55F8">
              <w:rPr>
                <w:rFonts w:ascii="Times New Roman" w:hAnsi="Times New Roman" w:cs="Times New Roman"/>
                <w:b/>
              </w:rPr>
              <w:t xml:space="preserve">. </w:t>
            </w:r>
            <w:r w:rsidRPr="005C55F8">
              <w:rPr>
                <w:rFonts w:ascii="Times New Roman" w:hAnsi="Times New Roman" w:cs="Times New Roman"/>
              </w:rPr>
              <w:t xml:space="preserve">Відпочинок на </w:t>
            </w:r>
            <w:r w:rsidRPr="005C55F8">
              <w:rPr>
                <w:rFonts w:ascii="Times New Roman" w:hAnsi="Times New Roman" w:cs="Times New Roman"/>
                <w:b/>
              </w:rPr>
              <w:t>Мертвому морі.</w:t>
            </w:r>
            <w:r w:rsidRPr="005C55F8">
              <w:rPr>
                <w:rFonts w:ascii="Times New Roman" w:hAnsi="Times New Roman" w:cs="Times New Roman"/>
              </w:rPr>
              <w:t xml:space="preserve"> Вечеря, нічліг.</w:t>
            </w:r>
          </w:p>
        </w:tc>
      </w:tr>
      <w:tr w:rsidR="005C55F8" w:rsidRPr="00794BF5" w14:paraId="78A7DDAA" w14:textId="77777777" w:rsidTr="005C55F8">
        <w:trPr>
          <w:trHeight w:val="479"/>
        </w:trPr>
        <w:tc>
          <w:tcPr>
            <w:tcW w:w="1276" w:type="dxa"/>
            <w:vAlign w:val="center"/>
          </w:tcPr>
          <w:p w14:paraId="3FDFDA29" w14:textId="77777777" w:rsidR="005C55F8" w:rsidRPr="00BD4B4A" w:rsidRDefault="005C55F8" w:rsidP="001C3212">
            <w:pPr>
              <w:jc w:val="center"/>
              <w:rPr>
                <w:b/>
                <w:sz w:val="32"/>
              </w:rPr>
            </w:pPr>
            <w:r w:rsidRPr="00BD4B4A">
              <w:rPr>
                <w:b/>
                <w:sz w:val="32"/>
              </w:rPr>
              <w:t>8 День</w:t>
            </w:r>
          </w:p>
        </w:tc>
        <w:tc>
          <w:tcPr>
            <w:tcW w:w="10206" w:type="dxa"/>
            <w:gridSpan w:val="2"/>
          </w:tcPr>
          <w:p w14:paraId="09C12A71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</w:rPr>
            </w:pPr>
            <w:r w:rsidRPr="005C55F8">
              <w:rPr>
                <w:rFonts w:ascii="Times New Roman" w:hAnsi="Times New Roman" w:cs="Times New Roman"/>
              </w:rPr>
              <w:t xml:space="preserve">Сніданок. </w:t>
            </w:r>
          </w:p>
          <w:p w14:paraId="5285F8D5" w14:textId="77777777" w:rsidR="005C55F8" w:rsidRPr="005C55F8" w:rsidRDefault="005C55F8" w:rsidP="005C55F8">
            <w:pPr>
              <w:pStyle w:val="NoSpacing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5C55F8">
              <w:rPr>
                <w:rFonts w:ascii="Times New Roman" w:hAnsi="Times New Roman" w:cs="Times New Roman"/>
              </w:rPr>
              <w:t>Виселення із готелю. Виїзд в аеропорт. Виліт додому</w:t>
            </w:r>
            <w:r w:rsidRPr="005C55F8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202394" w:rsidRPr="00F76CB1" w14:paraId="5F3A2EE9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219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AEFBE3D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У вартість туру входить: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21130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 xml:space="preserve">У 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t>вартість туру не входить</w:t>
            </w:r>
            <w:r w:rsidRPr="00F76CB1">
              <w:rPr>
                <w:rFonts w:ascii="Times New Roman" w:hAnsi="Times New Roman" w:cs="Times New Roman"/>
                <w:b/>
                <w:sz w:val="28"/>
                <w:szCs w:val="23"/>
              </w:rPr>
              <w:t>:</w:t>
            </w:r>
          </w:p>
        </w:tc>
      </w:tr>
      <w:tr w:rsidR="00202394" w:rsidRPr="00F76CB1" w14:paraId="70A22D58" w14:textId="77777777" w:rsidTr="00F76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53"/>
        </w:trPr>
        <w:tc>
          <w:tcPr>
            <w:tcW w:w="55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267DA1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Духовний супровід священика;</w:t>
            </w:r>
          </w:p>
          <w:p w14:paraId="1DAE734A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Авіапереліт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4889A3A4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Всі трансфери згідно програми;</w:t>
            </w:r>
          </w:p>
          <w:p w14:paraId="6357A889" w14:textId="77777777" w:rsidR="00F76CB1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Проживання в готелях  3+*- 4*</w:t>
            </w:r>
          </w:p>
          <w:p w14:paraId="34E9876E" w14:textId="77777777" w:rsidR="00202394" w:rsidRPr="00F76CB1" w:rsidRDefault="00F76CB1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Харчування: сніданки та вечері</w:t>
            </w:r>
            <w:r w:rsidR="00202394"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7DFD63DE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Екскурсії згідно програми;</w:t>
            </w:r>
          </w:p>
          <w:p w14:paraId="7CED44D7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u w:val="single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Дипломований гід та супроводжуючий.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576DC6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Платні входи та чайові водієві та гідові </w:t>
            </w:r>
            <w:r w:rsidRPr="00F76CB1">
              <w:rPr>
                <w:rFonts w:ascii="Times New Roman" w:hAnsi="Times New Roman" w:cs="Times New Roman"/>
                <w:szCs w:val="23"/>
                <w:u w:val="single"/>
                <w:lang w:val="uk-UA"/>
              </w:rPr>
              <w:t>(50$/особа) – обов’язкова плата</w:t>
            </w: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;</w:t>
            </w:r>
          </w:p>
          <w:p w14:paraId="2BF2FFDD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Факультативні програми та пропозиції;</w:t>
            </w:r>
          </w:p>
          <w:p w14:paraId="244E98F4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Обід з рибою </w:t>
            </w: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Св.Петра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 (20-25$/особу).</w:t>
            </w:r>
          </w:p>
          <w:p w14:paraId="764E900B" w14:textId="77777777" w:rsidR="00202394" w:rsidRPr="00F76CB1" w:rsidRDefault="00202394" w:rsidP="00F76CB1">
            <w:pPr>
              <w:pStyle w:val="Index"/>
              <w:numPr>
                <w:ilvl w:val="0"/>
                <w:numId w:val="1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proofErr w:type="spellStart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Медстрахівка</w:t>
            </w:r>
            <w:proofErr w:type="spellEnd"/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.</w:t>
            </w:r>
          </w:p>
          <w:p w14:paraId="3EF8FA2C" w14:textId="77777777" w:rsidR="00202394" w:rsidRPr="00F76CB1" w:rsidRDefault="00202394" w:rsidP="00F76CB1">
            <w:pPr>
              <w:pStyle w:val="Index"/>
              <w:rPr>
                <w:rFonts w:ascii="Times New Roman" w:hAnsi="Times New Roman" w:cs="Times New Roman"/>
                <w:szCs w:val="23"/>
                <w:lang w:val="uk-UA"/>
              </w:rPr>
            </w:pPr>
          </w:p>
        </w:tc>
      </w:tr>
      <w:tr w:rsidR="00202394" w:rsidRPr="00F76CB1" w14:paraId="10377D7F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58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B26E20" w14:textId="77777777" w:rsidR="00202394" w:rsidRPr="00F76CB1" w:rsidRDefault="00202394" w:rsidP="001C3212">
            <w:pPr>
              <w:pStyle w:val="Index"/>
              <w:jc w:val="center"/>
              <w:rPr>
                <w:rFonts w:ascii="Times New Roman" w:hAnsi="Times New Roman" w:cs="Times New Roman"/>
                <w:b/>
                <w:sz w:val="28"/>
                <w:szCs w:val="23"/>
              </w:rPr>
            </w:pPr>
            <w:r w:rsidRPr="00F76CB1">
              <w:rPr>
                <w:rFonts w:ascii="Times New Roman" w:hAnsi="Times New Roman" w:cs="Times New Roman"/>
                <w:b/>
                <w:sz w:val="28"/>
                <w:szCs w:val="23"/>
                <w:lang w:val="uk-UA"/>
              </w:rPr>
              <w:lastRenderedPageBreak/>
              <w:t>ВАЖЛИВА ІНФОРМАЦІЯ</w:t>
            </w:r>
          </w:p>
        </w:tc>
      </w:tr>
      <w:tr w:rsidR="00202394" w:rsidRPr="00F76CB1" w14:paraId="37F8A916" w14:textId="77777777" w:rsidTr="0020239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val="1357"/>
        </w:trPr>
        <w:tc>
          <w:tcPr>
            <w:tcW w:w="114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D629A2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Богослужіння відбуватимуться за узгодженим часом їх проведення у Храмах.</w:t>
            </w:r>
          </w:p>
          <w:p w14:paraId="2208040B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Фірма залишає за собою право змінювати наявні екскурсії, порядок і час їх проведення або змінювати їх на рівноцінні; </w:t>
            </w:r>
          </w:p>
          <w:p w14:paraId="288FEBD2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23"/>
                <w:lang w:val="uk-UA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 xml:space="preserve">Автобусні послуги у вільний час не передбачені; </w:t>
            </w:r>
          </w:p>
          <w:p w14:paraId="34569841" w14:textId="77777777" w:rsidR="00202394" w:rsidRPr="00F76CB1" w:rsidRDefault="00202394" w:rsidP="00202394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За корки на дорогах й можливі затримки на кордоні туристична фірма відповідальності не несе.</w:t>
            </w:r>
          </w:p>
          <w:p w14:paraId="791BBB98" w14:textId="77777777" w:rsidR="00F76CB1" w:rsidRPr="00F76CB1" w:rsidRDefault="00F76CB1" w:rsidP="00F76CB1">
            <w:pPr>
              <w:pStyle w:val="Index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F76CB1">
              <w:rPr>
                <w:rFonts w:ascii="Times New Roman" w:hAnsi="Times New Roman" w:cs="Times New Roman"/>
                <w:szCs w:val="23"/>
                <w:lang w:val="uk-UA"/>
              </w:rPr>
              <w:t>Оплата туру в гривнях за комерційним курсом . Вартість змінна у  відповідності до курсу валюти на день оплати.</w:t>
            </w:r>
          </w:p>
        </w:tc>
      </w:tr>
    </w:tbl>
    <w:p w14:paraId="597B7600" w14:textId="77777777" w:rsidR="00202394" w:rsidRPr="00F76CB1" w:rsidRDefault="00202394" w:rsidP="00202394">
      <w:pPr>
        <w:ind w:left="-709"/>
        <w:rPr>
          <w:rStyle w:val="color20"/>
          <w:rFonts w:ascii="Arial" w:hAnsi="Arial" w:cs="Arial"/>
          <w:b/>
          <w:bCs/>
          <w:color w:val="294A70"/>
          <w:sz w:val="21"/>
          <w:szCs w:val="21"/>
          <w:shd w:val="clear" w:color="auto" w:fill="FFFFFF"/>
          <w:lang w:val="ru-RU"/>
        </w:rPr>
      </w:pPr>
    </w:p>
    <w:p w14:paraId="706AC300" w14:textId="77777777" w:rsidR="009B3D90" w:rsidRPr="009B3D90" w:rsidRDefault="009B3D90" w:rsidP="009B3D90"/>
    <w:p w14:paraId="4AC7D182" w14:textId="77777777" w:rsidR="009B3D90" w:rsidRPr="009B3D90" w:rsidRDefault="009B3D90" w:rsidP="009B3D90">
      <w:pPr>
        <w:pStyle w:val="Heading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94A70"/>
          <w:sz w:val="30"/>
          <w:szCs w:val="30"/>
        </w:rPr>
      </w:pPr>
    </w:p>
    <w:sectPr w:rsidR="009B3D90" w:rsidRPr="009B3D90" w:rsidSect="005F1655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72869"/>
    <w:multiLevelType w:val="hybridMultilevel"/>
    <w:tmpl w:val="D71E11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C3C10"/>
    <w:multiLevelType w:val="hybridMultilevel"/>
    <w:tmpl w:val="FD2AD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D254CD"/>
    <w:multiLevelType w:val="hybridMultilevel"/>
    <w:tmpl w:val="FAD683F8"/>
    <w:lvl w:ilvl="0" w:tplc="65666B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80"/>
    <w:rsid w:val="00202394"/>
    <w:rsid w:val="0030702A"/>
    <w:rsid w:val="005C55F8"/>
    <w:rsid w:val="005F1655"/>
    <w:rsid w:val="00770D82"/>
    <w:rsid w:val="00813885"/>
    <w:rsid w:val="009B3D90"/>
    <w:rsid w:val="00D544FB"/>
    <w:rsid w:val="00E92C80"/>
    <w:rsid w:val="00F7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7D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D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B3D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Heading3">
    <w:name w:val="heading 3"/>
    <w:basedOn w:val="Normal"/>
    <w:next w:val="Normal"/>
    <w:link w:val="Heading3Char"/>
    <w:qFormat/>
    <w:rsid w:val="002023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3D9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D9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3D9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Heading1Char">
    <w:name w:val="Heading 1 Char"/>
    <w:basedOn w:val="DefaultParagraphFont"/>
    <w:link w:val="Heading1"/>
    <w:uiPriority w:val="9"/>
    <w:rsid w:val="009B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3D9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9B3D90"/>
    <w:rPr>
      <w:b/>
      <w:bCs/>
    </w:rPr>
  </w:style>
  <w:style w:type="character" w:customStyle="1" w:styleId="color20">
    <w:name w:val="color_20"/>
    <w:basedOn w:val="DefaultParagraphFont"/>
    <w:rsid w:val="009B3D90"/>
  </w:style>
  <w:style w:type="paragraph" w:styleId="BalloonText">
    <w:name w:val="Balloon Text"/>
    <w:basedOn w:val="Normal"/>
    <w:link w:val="BalloonTextChar"/>
    <w:uiPriority w:val="99"/>
    <w:semiHidden/>
    <w:unhideWhenUsed/>
    <w:rsid w:val="009B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02394"/>
    <w:rPr>
      <w:rFonts w:ascii="Arial" w:eastAsia="Times New Roman" w:hAnsi="Arial" w:cs="Arial"/>
      <w:b/>
      <w:bCs/>
      <w:color w:val="000000"/>
      <w:sz w:val="26"/>
      <w:szCs w:val="26"/>
      <w:lang w:val="hu-HU" w:eastAsia="hu-HU"/>
    </w:rPr>
  </w:style>
  <w:style w:type="paragraph" w:customStyle="1" w:styleId="Index">
    <w:name w:val="Index"/>
    <w:basedOn w:val="Normal"/>
    <w:qFormat/>
    <w:rsid w:val="00202394"/>
    <w:pPr>
      <w:suppressLineNumbers/>
      <w:suppressAutoHyphens/>
      <w:spacing w:after="0" w:line="240" w:lineRule="auto"/>
    </w:pPr>
    <w:rPr>
      <w:rFonts w:ascii="Arial" w:eastAsia="Times New Roman" w:hAnsi="Arial" w:cs="Noto Sans Devanagari"/>
      <w:color w:val="000000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0239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character" w:customStyle="1" w:styleId="apple-converted-space">
    <w:name w:val="apple-converted-space"/>
    <w:basedOn w:val="DefaultParagraphFont"/>
    <w:rsid w:val="005F1655"/>
  </w:style>
  <w:style w:type="character" w:customStyle="1" w:styleId="apple-style-span">
    <w:name w:val="apple-style-span"/>
    <w:basedOn w:val="DefaultParagraphFont"/>
    <w:rsid w:val="005F1655"/>
  </w:style>
  <w:style w:type="character" w:styleId="Emphasis">
    <w:name w:val="Emphasis"/>
    <w:qFormat/>
    <w:rsid w:val="005F16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71DD-6B07-0740-B0B9-B10E07A2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Microsoft Office User</cp:lastModifiedBy>
  <cp:revision>3</cp:revision>
  <dcterms:created xsi:type="dcterms:W3CDTF">2017-10-30T16:38:00Z</dcterms:created>
  <dcterms:modified xsi:type="dcterms:W3CDTF">2017-11-19T21:43:00Z</dcterms:modified>
</cp:coreProperties>
</file>